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УТВЕРЖДЕНО</w:t>
      </w:r>
      <w:r>
        <w:br/>
      </w:r>
      <w:r>
        <w:t>Приказом [Наименование организации]</w:t>
      </w:r>
      <w:r>
        <w:br/>
      </w:r>
      <w:r>
        <w:t>от «____» _______ 20___ г. № ____</w:t>
      </w:r>
    </w:p>
    <w:p/>
    <w:p>
      <w:pPr>
        <w:jc w:val="center"/>
      </w:pPr>
      <w:r>
        <w:rPr>
          <w:b/>
          <w:sz w:val="28"/>
        </w:rPr>
        <w:t>ПРАВИЛА ВНУТРЕННЕГО ТРУДОВОГО РАСПОРЯДКА</w:t>
      </w:r>
    </w:p>
    <w:p/>
    <w:p>
      <w:r>
        <w:rPr>
          <w:b/>
        </w:rPr>
        <w:t>1. Общие положения</w:t>
      </w:r>
    </w:p>
    <w:p>
      <w:pPr>
        <w:jc w:val="both"/>
      </w:pPr>
      <w:r>
        <w:t>1.1. Настоящие Правила регулируют порядок приёма и увольнения работников, режим работы и отдыха, права и обязанности сторон, меры поощрения и ответственности в [Наименование организации] в соответствии с Трудовым кодексом РФ.</w:t>
      </w:r>
    </w:p>
    <w:p>
      <w:r>
        <w:rPr>
          <w:b/>
        </w:rPr>
        <w:t>2. Порядок приёма и увольнения</w:t>
      </w:r>
    </w:p>
    <w:p>
      <w:pPr>
        <w:jc w:val="both"/>
      </w:pPr>
      <w:r>
        <w:t>2.1. Приём оформляется трудовым договором и приказом; работник знакомится с локальными актами под подпись. 2.2. Увольнение производится по основаниям и в порядке, предусмотренным ТК РФ.</w:t>
      </w:r>
    </w:p>
    <w:p>
      <w:r>
        <w:rPr>
          <w:b/>
        </w:rPr>
        <w:t>3. Рабочее время и время отдыха</w:t>
      </w:r>
    </w:p>
    <w:p>
      <w:pPr>
        <w:jc w:val="both"/>
      </w:pPr>
      <w:r>
        <w:t>3.1. Устанавливается [5-дневная рабочая неделя, с ___ до ___] (заполните под себя). 3.2. Перерыв для отдыха и питания — ______. 3.3. Выходные дни — ______. 3.4. Отпуска предоставляются по графику в соответствии с законодательством.</w:t>
      </w:r>
    </w:p>
    <w:p>
      <w:r>
        <w:rPr>
          <w:b/>
        </w:rPr>
        <w:t>4. Основные обязанности работника</w:t>
      </w:r>
    </w:p>
    <w:p>
      <w:pPr>
        <w:pStyle w:val="ListBullet"/>
      </w:pPr>
      <w:r>
        <w:t>добросовестно исполнять обязанности по трудовому договору и должностной инструкции;</w:t>
      </w:r>
    </w:p>
    <w:p>
      <w:pPr>
        <w:pStyle w:val="ListBullet"/>
      </w:pPr>
      <w:r>
        <w:t>соблюдать дисциплину, режим работы и настоящие Правила;</w:t>
      </w:r>
    </w:p>
    <w:p>
      <w:pPr>
        <w:pStyle w:val="ListBullet"/>
      </w:pPr>
      <w:r>
        <w:t>бережно относиться к имуществу; соблюдать режим коммерческой тайны.</w:t>
      </w:r>
    </w:p>
    <w:p>
      <w:r>
        <w:rPr>
          <w:b/>
        </w:rPr>
        <w:t>5. Основные обязанности работодателя</w:t>
      </w:r>
    </w:p>
    <w:p>
      <w:pPr>
        <w:pStyle w:val="ListBullet"/>
      </w:pPr>
      <w:r>
        <w:t>предоставить работу по трудовому договору и условия для её выполнения;</w:t>
      </w:r>
    </w:p>
    <w:p>
      <w:pPr>
        <w:pStyle w:val="ListBullet"/>
      </w:pPr>
      <w:r>
        <w:t>выплачивать заработную плату в установленные сроки;</w:t>
      </w:r>
    </w:p>
    <w:p>
      <w:pPr>
        <w:pStyle w:val="ListBullet"/>
      </w:pPr>
      <w:r>
        <w:t>обеспечивать безопасность и соблюдать трудовое законодательство.</w:t>
      </w:r>
    </w:p>
    <w:p>
      <w:r>
        <w:rPr>
          <w:b/>
        </w:rPr>
        <w:t>6. Поощрения за труд</w:t>
      </w:r>
    </w:p>
    <w:p>
      <w:pPr>
        <w:jc w:val="both"/>
      </w:pPr>
      <w:r>
        <w:t>За добросовестный труд применяются: объявление благодарности, премирование, иные меры, установленные работодателем.</w:t>
      </w:r>
    </w:p>
    <w:p>
      <w:r>
        <w:rPr>
          <w:b/>
        </w:rPr>
        <w:t>7. Ответственность за нарушение дисциплины</w:t>
      </w:r>
    </w:p>
    <w:p>
      <w:pPr>
        <w:jc w:val="both"/>
      </w:pPr>
      <w:r>
        <w:t>За совершение дисциплинарного проступка применяются замечание, выговор, увольнение по соответствующим основаниям — в порядке, установленном ТК РФ. Штрафы не применяются.</w:t>
      </w:r>
    </w:p>
    <w:p>
      <w:r>
        <w:rPr>
          <w:b/>
        </w:rPr>
        <w:t>8. Заключительные положения</w:t>
      </w:r>
    </w:p>
    <w:p>
      <w:pPr>
        <w:jc w:val="both"/>
      </w:pPr>
      <w:r>
        <w:t>Правила вступают в силу с даты утверждения. Все работники знакомятся с ними под подпись.</w:t>
      </w:r>
    </w:p>
    <w:p/>
    <w:p>
      <w:r>
        <w:rPr>
          <w:i/>
          <w:color w:val="666666"/>
          <w:sz w:val="18"/>
        </w:rPr>
        <w:t>Настоящий образец носит справочный характер, не является юридической консультацией и требует адаптации под конкретную организацию. Итоговый документ рекомендуется согласовать с юристом. Подготовлено редакцией TaviLex (tavilex.ru).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