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95500"/>
          <w:sz w:val="18"/>
        </w:rPr>
        <w:t>ТИПОВОЙ ШАБЛОН. Требует адаптации под вашу компанию (наименование, перечень сведений, роли и сроки). Не является юридической консультацией — согласуйте итоговый документ с юристом. Подготовлено редакцией TaviLex для сайта tavilex.ru.</w:t>
      </w:r>
    </w:p>
    <w:p>
      <w:pPr>
        <w:jc w:val="center"/>
      </w:pPr>
      <w:r>
        <w:t>————————————————————————————————————————</w:t>
      </w:r>
    </w:p>
    <w:p>
      <w:pPr>
        <w:jc w:val="center"/>
      </w:pPr>
      <w:r>
        <w:rPr>
          <w:b/>
          <w:sz w:val="26"/>
        </w:rPr>
        <w:t>СОГЛАСИЕ</w:t>
        <w:br/>
        <w:t>на контроль использования корпоративного оборудования</w:t>
        <w:br/>
        <w:t>и обработку связанных данных</w:t>
      </w:r>
    </w:p>
    <w:p/>
    <w:p>
      <w:r>
        <w:t>Я, ____________________________________________ (ФИО работника полностью),</w:t>
      </w:r>
    </w:p>
    <w:p>
      <w:r>
        <w:t>работник ____________________________________ (наименование организации),</w:t>
      </w:r>
    </w:p>
    <w:p>
      <w:r>
        <w:t>должность ___________________________________,</w:t>
      </w:r>
    </w:p>
    <w:p/>
    <w:p>
      <w:r>
        <w:t>настоящим подтверждаю, что уведомлён(а) и даю согласие на то, что работодатель в целях защиты коммерческой тайны, обеспечения сохранности имущества и учёта рабочего времени осуществляет контроль использования предоставленного мне корпоративного оборудования (компьютера, программного обеспечения, корпоративных учётных записей и сетевых ресурсов).</w:t>
      </w:r>
    </w:p>
    <w:p>
      <w:r>
        <w:t>Мне разъяснено, что:</w:t>
      </w:r>
    </w:p>
    <w:p>
      <w:r>
        <w:t>• контроль ведётся исключительно на корпоративном оборудовании и в рабочих целях;</w:t>
      </w:r>
    </w:p>
    <w:p>
      <w:r>
        <w:t>• контроль не распространяется на личные устройства, личные учётные записи и частную жизнь;</w:t>
      </w:r>
    </w:p>
    <w:p>
      <w:r>
        <w:t>• собираемые данные (сведения об активности, используемых приложениях и сайтах, событиях безопасности) обрабатываются уполномоченными лицами и хранятся ограниченный срок;</w:t>
      </w:r>
    </w:p>
    <w:p>
      <w:r>
        <w:t>• целью является аналитика рабочих процессов и защита информации, а не наказание.</w:t>
      </w:r>
    </w:p>
    <w:p/>
    <w:p>
      <w:r>
        <w:t>Согласие дано в соответствии с Трудовым кодексом РФ и Федеральным законом от 27.07.2006 № 152-ФЗ «О персональных данных». Согласие действует на период трудовых отношений и может быть отозвано в порядке, установленном законодательством.</w:t>
      </w:r>
    </w:p>
    <w:p/>
    <w:p>
      <w:r>
        <w:t>«____» __________ 20___ г.        _______________ / _______________________</w:t>
      </w:r>
    </w:p>
    <w:p>
      <w:r>
        <w:t xml:space="preserve">                                                    (подпись)                       (расшифровка)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